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4370E" w14:textId="77777777" w:rsidR="00430F36" w:rsidRDefault="00254F7E">
      <w:r>
        <w:t xml:space="preserve">JBC Soldering </w:t>
      </w:r>
    </w:p>
    <w:p w14:paraId="0EF0C9D0" w14:textId="77777777" w:rsidR="00254F7E" w:rsidRDefault="00254F7E"/>
    <w:p w14:paraId="467AED1B" w14:textId="77777777" w:rsidR="00254F7E" w:rsidRPr="00254F7E" w:rsidRDefault="00254F7E">
      <w:pPr>
        <w:rPr>
          <w:b/>
        </w:rPr>
      </w:pPr>
      <w:r w:rsidRPr="00254F7E">
        <w:rPr>
          <w:b/>
        </w:rPr>
        <w:t xml:space="preserve">Modular </w:t>
      </w:r>
      <w:proofErr w:type="gramStart"/>
      <w:r w:rsidRPr="00254F7E">
        <w:rPr>
          <w:b/>
        </w:rPr>
        <w:t>Line  DD</w:t>
      </w:r>
      <w:proofErr w:type="gramEnd"/>
      <w:r w:rsidRPr="00254F7E">
        <w:rPr>
          <w:b/>
        </w:rPr>
        <w:t xml:space="preserve">-2E Two tool Control Unit </w:t>
      </w:r>
    </w:p>
    <w:p w14:paraId="74E6F5A7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5B5B5D"/>
          <w:sz w:val="26"/>
          <w:szCs w:val="26"/>
        </w:rPr>
      </w:pPr>
      <w:r>
        <w:rPr>
          <w:rFonts w:ascii="Arial" w:hAnsi="Arial" w:cs="Arial"/>
          <w:noProof/>
          <w:color w:val="5B5B5D"/>
          <w:sz w:val="26"/>
          <w:szCs w:val="26"/>
          <w:lang w:eastAsia="en-GB"/>
        </w:rPr>
        <w:drawing>
          <wp:inline distT="0" distB="0" distL="0" distR="0" wp14:anchorId="1A0260AC" wp14:editId="684373BC">
            <wp:extent cx="4058340" cy="233426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57" cy="234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B077F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This control unit manages </w:t>
      </w:r>
      <w:r>
        <w:rPr>
          <w:rFonts w:ascii="Arial" w:hAnsi="Arial" w:cs="Arial"/>
          <w:b/>
          <w:bCs/>
          <w:color w:val="262626"/>
          <w:sz w:val="28"/>
          <w:szCs w:val="28"/>
        </w:rPr>
        <w:t>up to 2</w:t>
      </w:r>
      <w:r>
        <w:rPr>
          <w:rFonts w:ascii="Arial" w:hAnsi="Arial" w:cs="Arial"/>
          <w:color w:val="262626"/>
          <w:sz w:val="28"/>
          <w:szCs w:val="28"/>
        </w:rPr>
        <w:t xml:space="preserve"> tools </w:t>
      </w:r>
      <w:r>
        <w:rPr>
          <w:rFonts w:ascii="Arial" w:hAnsi="Arial" w:cs="Arial"/>
          <w:b/>
          <w:bCs/>
          <w:color w:val="262626"/>
          <w:sz w:val="28"/>
          <w:szCs w:val="28"/>
        </w:rPr>
        <w:t>simultaneously</w:t>
      </w:r>
      <w:r>
        <w:rPr>
          <w:rFonts w:ascii="Arial" w:hAnsi="Arial" w:cs="Arial"/>
          <w:color w:val="262626"/>
          <w:sz w:val="28"/>
          <w:szCs w:val="28"/>
        </w:rPr>
        <w:t xml:space="preserve">. It offers </w:t>
      </w:r>
      <w:r>
        <w:rPr>
          <w:rFonts w:ascii="Arial" w:hAnsi="Arial" w:cs="Arial"/>
          <w:b/>
          <w:bCs/>
          <w:color w:val="262626"/>
          <w:sz w:val="28"/>
          <w:szCs w:val="28"/>
        </w:rPr>
        <w:t>full connectivity</w:t>
      </w:r>
      <w:r>
        <w:rPr>
          <w:rFonts w:ascii="Arial" w:hAnsi="Arial" w:cs="Arial"/>
          <w:color w:val="262626"/>
          <w:sz w:val="28"/>
          <w:szCs w:val="28"/>
        </w:rPr>
        <w:t xml:space="preserve"> to any </w:t>
      </w:r>
      <w:hyperlink r:id="rId5" w:history="1"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 xml:space="preserve">JBC soldering or </w:t>
        </w:r>
        <w:proofErr w:type="spellStart"/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>desoldering</w:t>
        </w:r>
        <w:proofErr w:type="spellEnd"/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 xml:space="preserve"> tools</w:t>
        </w:r>
      </w:hyperlink>
      <w:r>
        <w:rPr>
          <w:rFonts w:ascii="Arial" w:hAnsi="Arial" w:cs="Arial"/>
          <w:color w:val="262626"/>
          <w:sz w:val="28"/>
          <w:szCs w:val="28"/>
        </w:rPr>
        <w:t>.</w:t>
      </w:r>
    </w:p>
    <w:p w14:paraId="340B687B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34B40C41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It works with the </w:t>
      </w:r>
      <w:hyperlink r:id="rId6" w:history="1"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>JBC exclusive heating system</w:t>
        </w:r>
      </w:hyperlink>
      <w:r>
        <w:rPr>
          <w:rFonts w:ascii="Arial" w:hAnsi="Arial" w:cs="Arial"/>
          <w:color w:val="262626"/>
          <w:sz w:val="28"/>
          <w:szCs w:val="28"/>
        </w:rPr>
        <w:t xml:space="preserve"> and the intelligent </w:t>
      </w:r>
      <w:hyperlink r:id="rId7" w:history="1"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>sleep &amp; hibernation</w:t>
        </w:r>
      </w:hyperlink>
      <w:r>
        <w:rPr>
          <w:rFonts w:ascii="Arial" w:hAnsi="Arial" w:cs="Arial"/>
          <w:color w:val="262626"/>
          <w:sz w:val="28"/>
          <w:szCs w:val="28"/>
        </w:rPr>
        <w:t xml:space="preserve"> modes.</w:t>
      </w:r>
    </w:p>
    <w:p w14:paraId="7A46DDB8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0BB4E052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It features all the </w:t>
      </w:r>
      <w:hyperlink r:id="rId8" w:history="1"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>Excellence range</w:t>
        </w:r>
      </w:hyperlink>
      <w:r>
        <w:rPr>
          <w:rFonts w:ascii="Arial" w:hAnsi="Arial" w:cs="Arial"/>
          <w:color w:val="262626"/>
          <w:sz w:val="28"/>
          <w:szCs w:val="28"/>
        </w:rPr>
        <w:t xml:space="preserve"> benefits such as station customization, full control of soldering processes and remote work management.</w:t>
      </w:r>
    </w:p>
    <w:p w14:paraId="350E62A9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03EBC211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The </w:t>
      </w:r>
      <w:hyperlink r:id="rId9" w:history="1"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>easy-to-use menu</w:t>
        </w:r>
      </w:hyperlink>
      <w:r>
        <w:rPr>
          <w:rFonts w:ascii="Arial" w:hAnsi="Arial" w:cs="Arial"/>
          <w:color w:val="262626"/>
          <w:sz w:val="28"/>
          <w:szCs w:val="28"/>
        </w:rPr>
        <w:t xml:space="preserve"> offers innovative functions to help you monitor the work in real time: graphics, partial counters or tool port monitoring.</w:t>
      </w:r>
    </w:p>
    <w:p w14:paraId="0680C365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14D4BC88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For a basic working system, you need 1 stand, 1 tool and 1 cartridge.</w:t>
      </w:r>
    </w:p>
    <w:p w14:paraId="405161C8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0D210E3A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482B6F02" w14:textId="77777777" w:rsidR="00254F7E" w:rsidRDefault="00254F7E" w:rsidP="00254F7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454E7273" w14:textId="77777777" w:rsidR="00254F7E" w:rsidRPr="00254F7E" w:rsidRDefault="00254F7E" w:rsidP="00254F7E">
      <w:pPr>
        <w:rPr>
          <w:rFonts w:ascii="Times New Roman" w:eastAsia="Times New Roman" w:hAnsi="Times New Roman" w:cs="Times New Roman"/>
          <w:color w:val="D5381D"/>
          <w:sz w:val="26"/>
          <w:szCs w:val="26"/>
          <w:lang w:eastAsia="en-GB"/>
        </w:rPr>
      </w:pPr>
      <w:r w:rsidRPr="00254F7E">
        <w:rPr>
          <w:rFonts w:ascii="Times New Roman" w:eastAsia="Times New Roman" w:hAnsi="Times New Roman" w:cs="Times New Roman"/>
          <w:color w:val="D5381D"/>
          <w:sz w:val="26"/>
          <w:szCs w:val="26"/>
          <w:lang w:eastAsia="en-GB"/>
        </w:rPr>
        <w:t>Specifications</w:t>
      </w:r>
    </w:p>
    <w:tbl>
      <w:tblPr>
        <w:tblW w:w="83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4038"/>
      </w:tblGrid>
      <w:tr w:rsidR="00254F7E" w:rsidRPr="00254F7E" w14:paraId="44E02052" w14:textId="77777777" w:rsidTr="00254F7E">
        <w:trPr>
          <w:trHeight w:val="311"/>
          <w:tblCellSpacing w:w="15" w:type="dxa"/>
        </w:trPr>
        <w:tc>
          <w:tcPr>
            <w:tcW w:w="4285" w:type="dxa"/>
            <w:vAlign w:val="center"/>
            <w:hideMark/>
          </w:tcPr>
          <w:p w14:paraId="6D896DA2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color w:val="D5381D"/>
                <w:sz w:val="26"/>
                <w:szCs w:val="26"/>
                <w:lang w:eastAsia="en-GB"/>
              </w:rPr>
            </w:pPr>
          </w:p>
        </w:tc>
        <w:tc>
          <w:tcPr>
            <w:tcW w:w="3993" w:type="dxa"/>
            <w:vAlign w:val="center"/>
            <w:hideMark/>
          </w:tcPr>
          <w:p w14:paraId="4C3FC11C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F7E" w:rsidRPr="00254F7E" w14:paraId="417D0923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6544B8C3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1870FBEA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3.815 kg (8.41 lb)</w:t>
            </w:r>
          </w:p>
        </w:tc>
      </w:tr>
      <w:tr w:rsidR="00254F7E" w:rsidRPr="00254F7E" w14:paraId="743167C5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74D46857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Dimensions</w:t>
            </w:r>
          </w:p>
        </w:tc>
        <w:tc>
          <w:tcPr>
            <w:tcW w:w="0" w:type="auto"/>
            <w:vAlign w:val="center"/>
            <w:hideMark/>
          </w:tcPr>
          <w:p w14:paraId="13B3CFA3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148 x 120 x 232 mm</w:t>
            </w:r>
          </w:p>
        </w:tc>
      </w:tr>
      <w:tr w:rsidR="00254F7E" w:rsidRPr="00254F7E" w14:paraId="5F52DC23" w14:textId="77777777" w:rsidTr="00254F7E">
        <w:trPr>
          <w:trHeight w:val="311"/>
          <w:tblCellSpacing w:w="15" w:type="dxa"/>
        </w:trPr>
        <w:tc>
          <w:tcPr>
            <w:tcW w:w="0" w:type="auto"/>
            <w:vAlign w:val="center"/>
            <w:hideMark/>
          </w:tcPr>
          <w:p w14:paraId="2666DC51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Voltage(AC)</w:t>
            </w:r>
          </w:p>
        </w:tc>
        <w:tc>
          <w:tcPr>
            <w:tcW w:w="0" w:type="auto"/>
            <w:vAlign w:val="center"/>
            <w:hideMark/>
          </w:tcPr>
          <w:p w14:paraId="531ECAB1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120V / 230V / 100V</w:t>
            </w:r>
          </w:p>
        </w:tc>
      </w:tr>
      <w:tr w:rsidR="00254F7E" w:rsidRPr="00254F7E" w14:paraId="0693DCAB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08D423E1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Input fuse</w:t>
            </w:r>
          </w:p>
        </w:tc>
        <w:tc>
          <w:tcPr>
            <w:tcW w:w="0" w:type="auto"/>
            <w:vAlign w:val="center"/>
            <w:hideMark/>
          </w:tcPr>
          <w:p w14:paraId="4D711733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4A / 2A / 5A</w:t>
            </w:r>
          </w:p>
        </w:tc>
      </w:tr>
      <w:tr w:rsidR="00254F7E" w:rsidRPr="00254F7E" w14:paraId="1A79B36F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71853721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Output peak power</w:t>
            </w:r>
          </w:p>
        </w:tc>
        <w:tc>
          <w:tcPr>
            <w:tcW w:w="0" w:type="auto"/>
            <w:vAlign w:val="center"/>
            <w:hideMark/>
          </w:tcPr>
          <w:p w14:paraId="1EA0D0DF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150W per tool</w:t>
            </w:r>
          </w:p>
        </w:tc>
      </w:tr>
      <w:tr w:rsidR="00254F7E" w:rsidRPr="00254F7E" w14:paraId="7192F96C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49E57A8C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Temperature selection</w:t>
            </w:r>
          </w:p>
        </w:tc>
        <w:tc>
          <w:tcPr>
            <w:tcW w:w="0" w:type="auto"/>
            <w:vAlign w:val="center"/>
            <w:hideMark/>
          </w:tcPr>
          <w:p w14:paraId="039B22CE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90-450 ºC (190-840 ºF)</w:t>
            </w:r>
          </w:p>
        </w:tc>
      </w:tr>
      <w:tr w:rsidR="00254F7E" w:rsidRPr="00254F7E" w14:paraId="1DC80C85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2E77941B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Idle temp. stability (still air)</w:t>
            </w:r>
          </w:p>
        </w:tc>
        <w:tc>
          <w:tcPr>
            <w:tcW w:w="0" w:type="auto"/>
            <w:vAlign w:val="center"/>
            <w:hideMark/>
          </w:tcPr>
          <w:p w14:paraId="3C798AA1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±1.5 ºC (±3 ºF)</w:t>
            </w:r>
          </w:p>
        </w:tc>
      </w:tr>
      <w:tr w:rsidR="00254F7E" w:rsidRPr="00254F7E" w14:paraId="528D4E75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1E950F7A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Tip to ground resistance</w:t>
            </w:r>
          </w:p>
        </w:tc>
        <w:tc>
          <w:tcPr>
            <w:tcW w:w="0" w:type="auto"/>
            <w:vAlign w:val="center"/>
            <w:hideMark/>
          </w:tcPr>
          <w:p w14:paraId="577F87E5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&lt;2 ohms</w:t>
            </w:r>
          </w:p>
        </w:tc>
      </w:tr>
      <w:tr w:rsidR="00254F7E" w:rsidRPr="00254F7E" w14:paraId="60EBABDB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1207B86C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Tip to ground voltage</w:t>
            </w:r>
          </w:p>
        </w:tc>
        <w:tc>
          <w:tcPr>
            <w:tcW w:w="0" w:type="auto"/>
            <w:vAlign w:val="center"/>
            <w:hideMark/>
          </w:tcPr>
          <w:p w14:paraId="4D3AB983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&lt;2 mV RMS</w:t>
            </w:r>
          </w:p>
        </w:tc>
      </w:tr>
      <w:tr w:rsidR="00254F7E" w:rsidRPr="00254F7E" w14:paraId="26188162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4C2CE585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lastRenderedPageBreak/>
              <w:t>Ambient operating temp.</w:t>
            </w:r>
          </w:p>
        </w:tc>
        <w:tc>
          <w:tcPr>
            <w:tcW w:w="0" w:type="auto"/>
            <w:vAlign w:val="center"/>
            <w:hideMark/>
          </w:tcPr>
          <w:p w14:paraId="716E0DE8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10-40 ºC (50-104 ºF)</w:t>
            </w:r>
          </w:p>
        </w:tc>
      </w:tr>
      <w:tr w:rsidR="00254F7E" w:rsidRPr="00254F7E" w14:paraId="0DAB4376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15284912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Communication connectors</w:t>
            </w:r>
          </w:p>
        </w:tc>
        <w:tc>
          <w:tcPr>
            <w:tcW w:w="0" w:type="auto"/>
            <w:vAlign w:val="center"/>
            <w:hideMark/>
          </w:tcPr>
          <w:p w14:paraId="4588016B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USB-A / USB-B / Peripherals</w:t>
            </w:r>
          </w:p>
        </w:tc>
      </w:tr>
      <w:tr w:rsidR="00254F7E" w:rsidRPr="00254F7E" w14:paraId="1435545F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7E47B452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Robot connector</w:t>
            </w:r>
          </w:p>
        </w:tc>
        <w:tc>
          <w:tcPr>
            <w:tcW w:w="0" w:type="auto"/>
            <w:vAlign w:val="center"/>
            <w:hideMark/>
          </w:tcPr>
          <w:p w14:paraId="1FDD9F4F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RJ12 for RS-232 protocol</w:t>
            </w:r>
          </w:p>
        </w:tc>
      </w:tr>
      <w:tr w:rsidR="00254F7E" w:rsidRPr="00254F7E" w14:paraId="5437F8F2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5CF27C9A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ESD safe</w:t>
            </w:r>
          </w:p>
        </w:tc>
        <w:tc>
          <w:tcPr>
            <w:tcW w:w="0" w:type="auto"/>
            <w:vAlign w:val="center"/>
            <w:hideMark/>
          </w:tcPr>
          <w:p w14:paraId="5DA313B5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254F7E" w:rsidRPr="00254F7E" w14:paraId="0FE53079" w14:textId="77777777" w:rsidTr="00254F7E">
        <w:trPr>
          <w:trHeight w:val="250"/>
          <w:tblCellSpacing w:w="15" w:type="dxa"/>
        </w:trPr>
        <w:tc>
          <w:tcPr>
            <w:tcW w:w="0" w:type="auto"/>
            <w:vAlign w:val="center"/>
            <w:hideMark/>
          </w:tcPr>
          <w:p w14:paraId="02562EDD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F508AAF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</w:p>
        </w:tc>
      </w:tr>
      <w:tr w:rsidR="00254F7E" w:rsidRPr="00254F7E" w14:paraId="1A8465B9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668154B7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Package weight</w:t>
            </w:r>
          </w:p>
        </w:tc>
        <w:tc>
          <w:tcPr>
            <w:tcW w:w="0" w:type="auto"/>
            <w:vAlign w:val="center"/>
            <w:hideMark/>
          </w:tcPr>
          <w:p w14:paraId="0A9BEA9E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4.269 kg (9.41 lb)</w:t>
            </w:r>
          </w:p>
        </w:tc>
      </w:tr>
      <w:tr w:rsidR="00254F7E" w:rsidRPr="00254F7E" w14:paraId="43F611AE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643F3821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en-GB"/>
              </w:rPr>
              <w:t>Package dimensions</w:t>
            </w:r>
          </w:p>
        </w:tc>
        <w:tc>
          <w:tcPr>
            <w:tcW w:w="0" w:type="auto"/>
            <w:vAlign w:val="center"/>
            <w:hideMark/>
          </w:tcPr>
          <w:p w14:paraId="68594698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</w:pPr>
            <w:r w:rsidRPr="00254F7E">
              <w:rPr>
                <w:rFonts w:ascii="Times New Roman" w:eastAsia="Times New Roman" w:hAnsi="Times New Roman" w:cs="Times New Roman"/>
                <w:sz w:val="21"/>
                <w:szCs w:val="21"/>
                <w:lang w:eastAsia="en-GB"/>
              </w:rPr>
              <w:t>258 x 328 x 208 mm</w:t>
            </w:r>
          </w:p>
        </w:tc>
      </w:tr>
      <w:tr w:rsidR="00254F7E" w:rsidRPr="00254F7E" w14:paraId="768B35FD" w14:textId="77777777" w:rsidTr="00254F7E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14:paraId="52111F98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5F5ECD2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54F7E" w:rsidRPr="00254F7E" w14:paraId="44013FE1" w14:textId="77777777" w:rsidTr="00254F7E">
        <w:trPr>
          <w:trHeight w:val="232"/>
          <w:tblCellSpacing w:w="15" w:type="dxa"/>
        </w:trPr>
        <w:tc>
          <w:tcPr>
            <w:tcW w:w="0" w:type="auto"/>
            <w:vAlign w:val="center"/>
            <w:hideMark/>
          </w:tcPr>
          <w:p w14:paraId="55A314EF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66EF8F" w14:textId="77777777" w:rsidR="00254F7E" w:rsidRPr="00254F7E" w:rsidRDefault="00254F7E" w:rsidP="00254F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EFC692F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5B5B5D"/>
          <w:sz w:val="26"/>
          <w:szCs w:val="26"/>
        </w:rPr>
      </w:pPr>
    </w:p>
    <w:p w14:paraId="345C3719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C92317"/>
          <w:sz w:val="52"/>
          <w:szCs w:val="52"/>
        </w:rPr>
      </w:pPr>
      <w:r>
        <w:rPr>
          <w:rFonts w:ascii="Arial" w:hAnsi="Arial" w:cs="Arial"/>
          <w:b/>
          <w:bCs/>
          <w:color w:val="C92317"/>
          <w:sz w:val="52"/>
          <w:szCs w:val="52"/>
        </w:rPr>
        <w:t>DME</w:t>
      </w:r>
    </w:p>
    <w:p w14:paraId="50BA79D8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C92317"/>
          <w:sz w:val="40"/>
          <w:szCs w:val="40"/>
        </w:rPr>
        <w:t>4 Tools Control Unit</w:t>
      </w:r>
    </w:p>
    <w:p w14:paraId="1CE1436A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5B5B5D"/>
          <w:sz w:val="26"/>
          <w:szCs w:val="26"/>
        </w:rPr>
      </w:pPr>
      <w:r>
        <w:rPr>
          <w:rFonts w:ascii="Arial" w:hAnsi="Arial" w:cs="Arial"/>
          <w:noProof/>
          <w:color w:val="5B5B5D"/>
          <w:sz w:val="26"/>
          <w:szCs w:val="26"/>
          <w:lang w:eastAsia="en-GB"/>
        </w:rPr>
        <w:drawing>
          <wp:inline distT="0" distB="0" distL="0" distR="0" wp14:anchorId="78453CA1" wp14:editId="1333E307">
            <wp:extent cx="4217670" cy="2425903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246994" cy="244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3FB39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The DME manages </w:t>
      </w:r>
      <w:r>
        <w:rPr>
          <w:rFonts w:ascii="Arial" w:hAnsi="Arial" w:cs="Arial"/>
          <w:b/>
          <w:bCs/>
          <w:color w:val="262626"/>
          <w:sz w:val="28"/>
          <w:szCs w:val="28"/>
        </w:rPr>
        <w:t>up to 4</w:t>
      </w:r>
      <w:r>
        <w:rPr>
          <w:rFonts w:ascii="Arial" w:hAnsi="Arial" w:cs="Arial"/>
          <w:color w:val="262626"/>
          <w:sz w:val="28"/>
          <w:szCs w:val="28"/>
        </w:rPr>
        <w:t xml:space="preserve"> tools </w:t>
      </w:r>
      <w:r>
        <w:rPr>
          <w:rFonts w:ascii="Arial" w:hAnsi="Arial" w:cs="Arial"/>
          <w:b/>
          <w:bCs/>
          <w:color w:val="262626"/>
          <w:sz w:val="28"/>
          <w:szCs w:val="28"/>
        </w:rPr>
        <w:t>simultaneously</w:t>
      </w:r>
      <w:r>
        <w:rPr>
          <w:rFonts w:ascii="Arial" w:hAnsi="Arial" w:cs="Arial"/>
          <w:color w:val="262626"/>
          <w:sz w:val="28"/>
          <w:szCs w:val="28"/>
        </w:rPr>
        <w:t xml:space="preserve"> and it is </w:t>
      </w:r>
      <w:r>
        <w:rPr>
          <w:rFonts w:ascii="Arial" w:hAnsi="Arial" w:cs="Arial"/>
          <w:b/>
          <w:bCs/>
          <w:color w:val="262626"/>
          <w:sz w:val="28"/>
          <w:szCs w:val="28"/>
        </w:rPr>
        <w:t>fully compatible</w:t>
      </w:r>
      <w:r>
        <w:rPr>
          <w:rFonts w:ascii="Arial" w:hAnsi="Arial" w:cs="Arial"/>
          <w:color w:val="262626"/>
          <w:sz w:val="28"/>
          <w:szCs w:val="28"/>
        </w:rPr>
        <w:t xml:space="preserve"> with most of </w:t>
      </w:r>
      <w:hyperlink r:id="rId11" w:history="1"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>JBC tools</w:t>
        </w:r>
      </w:hyperlink>
      <w:r>
        <w:rPr>
          <w:rFonts w:ascii="Arial" w:hAnsi="Arial" w:cs="Arial"/>
          <w:color w:val="262626"/>
          <w:sz w:val="28"/>
          <w:szCs w:val="28"/>
        </w:rPr>
        <w:t>.</w:t>
      </w:r>
    </w:p>
    <w:p w14:paraId="2D2978A6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2B0641F6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It works with the </w:t>
      </w:r>
      <w:hyperlink r:id="rId12" w:history="1"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>JBC exclusive heating system</w:t>
        </w:r>
      </w:hyperlink>
      <w:r>
        <w:rPr>
          <w:rFonts w:ascii="Arial" w:hAnsi="Arial" w:cs="Arial"/>
          <w:color w:val="262626"/>
          <w:sz w:val="28"/>
          <w:szCs w:val="28"/>
        </w:rPr>
        <w:t xml:space="preserve"> and the intelligent </w:t>
      </w:r>
      <w:hyperlink r:id="rId13" w:history="1"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>sleep &amp; hibernation</w:t>
        </w:r>
      </w:hyperlink>
      <w:r>
        <w:rPr>
          <w:rFonts w:ascii="Arial" w:hAnsi="Arial" w:cs="Arial"/>
          <w:color w:val="262626"/>
          <w:sz w:val="28"/>
          <w:szCs w:val="28"/>
        </w:rPr>
        <w:t xml:space="preserve"> modes.</w:t>
      </w:r>
    </w:p>
    <w:p w14:paraId="2A1D430D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3FA2048B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It features all the </w:t>
      </w:r>
      <w:hyperlink r:id="rId14" w:history="1"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>Excellence range</w:t>
        </w:r>
      </w:hyperlink>
      <w:r>
        <w:rPr>
          <w:rFonts w:ascii="Arial" w:hAnsi="Arial" w:cs="Arial"/>
          <w:color w:val="262626"/>
          <w:sz w:val="28"/>
          <w:szCs w:val="28"/>
        </w:rPr>
        <w:t xml:space="preserve"> benefits such as station customization, full control over the soldering process and remote work management.</w:t>
      </w:r>
    </w:p>
    <w:p w14:paraId="45951286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02F48A35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The </w:t>
      </w:r>
      <w:hyperlink r:id="rId15" w:history="1">
        <w:r>
          <w:rPr>
            <w:rFonts w:ascii="Arial" w:hAnsi="Arial" w:cs="Arial"/>
            <w:b/>
            <w:bCs/>
            <w:color w:val="262626"/>
            <w:sz w:val="28"/>
            <w:szCs w:val="28"/>
            <w:u w:val="single"/>
          </w:rPr>
          <w:t>easy-to-use menu</w:t>
        </w:r>
      </w:hyperlink>
      <w:r>
        <w:rPr>
          <w:rFonts w:ascii="Arial" w:hAnsi="Arial" w:cs="Arial"/>
          <w:color w:val="262626"/>
          <w:sz w:val="28"/>
          <w:szCs w:val="28"/>
        </w:rPr>
        <w:t xml:space="preserve"> helps you monitor the work in real time: graphics, partial counters or simultaneous control of ports.</w:t>
      </w:r>
    </w:p>
    <w:p w14:paraId="7A66B977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51E5FC7F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The DME also provides you with </w:t>
      </w:r>
      <w:r>
        <w:rPr>
          <w:rFonts w:ascii="Arial" w:hAnsi="Arial" w:cs="Arial"/>
          <w:b/>
          <w:bCs/>
          <w:color w:val="262626"/>
          <w:sz w:val="28"/>
          <w:szCs w:val="28"/>
        </w:rPr>
        <w:t>extra applications</w:t>
      </w:r>
      <w:r>
        <w:rPr>
          <w:rFonts w:ascii="Arial" w:hAnsi="Arial" w:cs="Arial"/>
          <w:color w:val="262626"/>
          <w:sz w:val="28"/>
          <w:szCs w:val="28"/>
        </w:rPr>
        <w:t xml:space="preserve"> that support your work: USB microscope, file storage, unit converter, video, etc.</w:t>
      </w:r>
    </w:p>
    <w:p w14:paraId="7F14850D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514139A9" w14:textId="77777777" w:rsidR="00624EDE" w:rsidRDefault="00624EDE" w:rsidP="00624ED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For a basic working system, you need 1 stand, 1 tool and 1 cartridge.</w:t>
      </w:r>
    </w:p>
    <w:p w14:paraId="4E4DDEA3" w14:textId="77777777" w:rsidR="00624EDE" w:rsidRPr="00624EDE" w:rsidRDefault="00624EDE" w:rsidP="00624EDE">
      <w:pPr>
        <w:shd w:val="clear" w:color="auto" w:fill="F2F3F3"/>
        <w:rPr>
          <w:rFonts w:ascii="Arial" w:eastAsia="Times New Roman" w:hAnsi="Arial" w:cs="Arial"/>
          <w:color w:val="D5381D"/>
          <w:sz w:val="26"/>
          <w:szCs w:val="26"/>
          <w:lang w:eastAsia="en-GB"/>
        </w:rPr>
      </w:pPr>
      <w:r w:rsidRPr="00624EDE">
        <w:rPr>
          <w:rFonts w:ascii="Arial" w:eastAsia="Times New Roman" w:hAnsi="Arial" w:cs="Arial"/>
          <w:color w:val="D5381D"/>
          <w:sz w:val="26"/>
          <w:szCs w:val="26"/>
          <w:lang w:eastAsia="en-GB"/>
        </w:rPr>
        <w:t>Specifications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8"/>
        <w:gridCol w:w="4012"/>
      </w:tblGrid>
      <w:tr w:rsidR="00624EDE" w:rsidRPr="00624EDE" w14:paraId="5F967D0A" w14:textId="77777777" w:rsidTr="00624EDE">
        <w:trPr>
          <w:tblCellSpacing w:w="15" w:type="dxa"/>
        </w:trPr>
        <w:tc>
          <w:tcPr>
            <w:tcW w:w="5000" w:type="dxa"/>
            <w:vAlign w:val="center"/>
            <w:hideMark/>
          </w:tcPr>
          <w:p w14:paraId="1C62EFAE" w14:textId="77777777" w:rsidR="00624EDE" w:rsidRPr="00624EDE" w:rsidRDefault="00624EDE" w:rsidP="00624EDE">
            <w:pPr>
              <w:shd w:val="clear" w:color="auto" w:fill="F2F3F3"/>
              <w:rPr>
                <w:rFonts w:ascii="Arial" w:eastAsia="Times New Roman" w:hAnsi="Arial" w:cs="Arial"/>
                <w:color w:val="D5381D"/>
                <w:sz w:val="26"/>
                <w:szCs w:val="26"/>
                <w:lang w:eastAsia="en-GB"/>
              </w:rPr>
            </w:pPr>
          </w:p>
        </w:tc>
        <w:tc>
          <w:tcPr>
            <w:tcW w:w="4000" w:type="dxa"/>
            <w:vAlign w:val="center"/>
            <w:hideMark/>
          </w:tcPr>
          <w:p w14:paraId="1A919F3C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4EDE" w:rsidRPr="00624EDE" w14:paraId="5E86D8B1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47C3F9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Weight</w:t>
            </w:r>
          </w:p>
        </w:tc>
        <w:tc>
          <w:tcPr>
            <w:tcW w:w="0" w:type="auto"/>
            <w:vAlign w:val="center"/>
            <w:hideMark/>
          </w:tcPr>
          <w:p w14:paraId="7B35EB0A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3.5 kg (7.8 lb)</w:t>
            </w:r>
          </w:p>
        </w:tc>
      </w:tr>
      <w:tr w:rsidR="00624EDE" w:rsidRPr="00624EDE" w14:paraId="1F1D7F0C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3D417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Dimensions</w:t>
            </w:r>
          </w:p>
        </w:tc>
        <w:tc>
          <w:tcPr>
            <w:tcW w:w="0" w:type="auto"/>
            <w:vAlign w:val="center"/>
            <w:hideMark/>
          </w:tcPr>
          <w:p w14:paraId="3D5C75BC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148 x 120 x 232 mm</w:t>
            </w:r>
          </w:p>
        </w:tc>
      </w:tr>
      <w:tr w:rsidR="00624EDE" w:rsidRPr="00624EDE" w14:paraId="24FB6163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9FA95B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Voltage(AC)</w:t>
            </w:r>
          </w:p>
        </w:tc>
        <w:tc>
          <w:tcPr>
            <w:tcW w:w="0" w:type="auto"/>
            <w:vAlign w:val="center"/>
            <w:hideMark/>
          </w:tcPr>
          <w:p w14:paraId="0D30D22B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120V / 230V / 100V</w:t>
            </w:r>
          </w:p>
        </w:tc>
      </w:tr>
      <w:tr w:rsidR="00624EDE" w:rsidRPr="00624EDE" w14:paraId="5FEF99FB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3DB6B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Input fuse</w:t>
            </w:r>
          </w:p>
        </w:tc>
        <w:tc>
          <w:tcPr>
            <w:tcW w:w="0" w:type="auto"/>
            <w:vAlign w:val="center"/>
            <w:hideMark/>
          </w:tcPr>
          <w:p w14:paraId="0C958A84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6A / 3.15A / 8A</w:t>
            </w:r>
          </w:p>
        </w:tc>
      </w:tr>
      <w:tr w:rsidR="00624EDE" w:rsidRPr="00624EDE" w14:paraId="3ACCD56C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F31C96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Output peak power</w:t>
            </w:r>
          </w:p>
        </w:tc>
        <w:tc>
          <w:tcPr>
            <w:tcW w:w="0" w:type="auto"/>
            <w:vAlign w:val="center"/>
            <w:hideMark/>
          </w:tcPr>
          <w:p w14:paraId="5A9C5745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160W per tool</w:t>
            </w:r>
          </w:p>
        </w:tc>
      </w:tr>
      <w:tr w:rsidR="00624EDE" w:rsidRPr="00624EDE" w14:paraId="0E8E40E3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246487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Temperature selection</w:t>
            </w:r>
          </w:p>
        </w:tc>
        <w:tc>
          <w:tcPr>
            <w:tcW w:w="0" w:type="auto"/>
            <w:vAlign w:val="center"/>
            <w:hideMark/>
          </w:tcPr>
          <w:p w14:paraId="12317626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90-450 ºC (190-840 ºF)</w:t>
            </w:r>
          </w:p>
        </w:tc>
      </w:tr>
      <w:tr w:rsidR="00624EDE" w:rsidRPr="00624EDE" w14:paraId="2E52C586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BF6F8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Idle temp. stability (still air)</w:t>
            </w:r>
          </w:p>
        </w:tc>
        <w:tc>
          <w:tcPr>
            <w:tcW w:w="0" w:type="auto"/>
            <w:vAlign w:val="center"/>
            <w:hideMark/>
          </w:tcPr>
          <w:p w14:paraId="1D1E4BE8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±1.5 ºC (±3 ºF)</w:t>
            </w:r>
          </w:p>
        </w:tc>
      </w:tr>
      <w:tr w:rsidR="00624EDE" w:rsidRPr="00624EDE" w14:paraId="5EA311C4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05FAD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Tip to ground resistance</w:t>
            </w:r>
          </w:p>
        </w:tc>
        <w:tc>
          <w:tcPr>
            <w:tcW w:w="0" w:type="auto"/>
            <w:vAlign w:val="center"/>
            <w:hideMark/>
          </w:tcPr>
          <w:p w14:paraId="4A1339F4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&lt;2 ohms</w:t>
            </w:r>
          </w:p>
        </w:tc>
      </w:tr>
      <w:tr w:rsidR="00624EDE" w:rsidRPr="00624EDE" w14:paraId="7AC89BE5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D7B06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Tip to ground voltage</w:t>
            </w:r>
          </w:p>
        </w:tc>
        <w:tc>
          <w:tcPr>
            <w:tcW w:w="0" w:type="auto"/>
            <w:vAlign w:val="center"/>
            <w:hideMark/>
          </w:tcPr>
          <w:p w14:paraId="21956175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&lt;2 mV RMS</w:t>
            </w:r>
          </w:p>
        </w:tc>
      </w:tr>
      <w:tr w:rsidR="00624EDE" w:rsidRPr="00624EDE" w14:paraId="5666AF11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18A96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Ambient operating temp.</w:t>
            </w:r>
          </w:p>
        </w:tc>
        <w:tc>
          <w:tcPr>
            <w:tcW w:w="0" w:type="auto"/>
            <w:vAlign w:val="center"/>
            <w:hideMark/>
          </w:tcPr>
          <w:p w14:paraId="24FE9A00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10-40 ºC (50-104 ºF)</w:t>
            </w:r>
          </w:p>
        </w:tc>
      </w:tr>
      <w:tr w:rsidR="00624EDE" w:rsidRPr="00624EDE" w14:paraId="792BE0EF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6FA70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Communication connectors</w:t>
            </w:r>
          </w:p>
        </w:tc>
        <w:tc>
          <w:tcPr>
            <w:tcW w:w="0" w:type="auto"/>
            <w:vAlign w:val="center"/>
            <w:hideMark/>
          </w:tcPr>
          <w:p w14:paraId="6FD27DAA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USB-A / USB-B / Peripherals</w:t>
            </w:r>
          </w:p>
        </w:tc>
      </w:tr>
      <w:tr w:rsidR="00624EDE" w:rsidRPr="00624EDE" w14:paraId="3D1144CD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12C88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Robot connector</w:t>
            </w:r>
          </w:p>
        </w:tc>
        <w:tc>
          <w:tcPr>
            <w:tcW w:w="0" w:type="auto"/>
            <w:vAlign w:val="center"/>
            <w:hideMark/>
          </w:tcPr>
          <w:p w14:paraId="61F6330C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RJ12</w:t>
            </w:r>
          </w:p>
        </w:tc>
      </w:tr>
      <w:tr w:rsidR="00624EDE" w:rsidRPr="00624EDE" w14:paraId="26C2A578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94676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PS connector</w:t>
            </w:r>
          </w:p>
        </w:tc>
        <w:tc>
          <w:tcPr>
            <w:tcW w:w="0" w:type="auto"/>
            <w:vAlign w:val="center"/>
            <w:hideMark/>
          </w:tcPr>
          <w:p w14:paraId="5F60FC79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RJ12</w:t>
            </w:r>
          </w:p>
        </w:tc>
      </w:tr>
      <w:tr w:rsidR="00624EDE" w:rsidRPr="00624EDE" w14:paraId="294152E2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52BB92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LAN (Ethernet)</w:t>
            </w:r>
          </w:p>
        </w:tc>
        <w:tc>
          <w:tcPr>
            <w:tcW w:w="0" w:type="auto"/>
            <w:vAlign w:val="center"/>
            <w:hideMark/>
          </w:tcPr>
          <w:p w14:paraId="44F294C0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RJ45</w:t>
            </w:r>
          </w:p>
        </w:tc>
      </w:tr>
      <w:tr w:rsidR="00624EDE" w:rsidRPr="00624EDE" w14:paraId="043D4856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5665E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ESD safe</w:t>
            </w:r>
          </w:p>
        </w:tc>
        <w:tc>
          <w:tcPr>
            <w:tcW w:w="0" w:type="auto"/>
            <w:vAlign w:val="center"/>
            <w:hideMark/>
          </w:tcPr>
          <w:p w14:paraId="3204FBD1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24EDE" w:rsidRPr="00624EDE" w14:paraId="2E800F8D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0CC2B1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A95C3AA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4EDE" w:rsidRPr="00624EDE" w14:paraId="01737F65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E14FF2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Package weight</w:t>
            </w:r>
          </w:p>
        </w:tc>
        <w:tc>
          <w:tcPr>
            <w:tcW w:w="0" w:type="auto"/>
            <w:vAlign w:val="center"/>
            <w:hideMark/>
          </w:tcPr>
          <w:p w14:paraId="3BC4A179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4.1 kg (9 lb)</w:t>
            </w:r>
          </w:p>
        </w:tc>
      </w:tr>
      <w:tr w:rsidR="00624EDE" w:rsidRPr="00624EDE" w14:paraId="149E9154" w14:textId="77777777" w:rsidTr="00624E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B0767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Package dimensions</w:t>
            </w:r>
          </w:p>
        </w:tc>
        <w:tc>
          <w:tcPr>
            <w:tcW w:w="0" w:type="auto"/>
            <w:vAlign w:val="center"/>
            <w:hideMark/>
          </w:tcPr>
          <w:p w14:paraId="4187DFB9" w14:textId="77777777" w:rsidR="00624EDE" w:rsidRPr="00624EDE" w:rsidRDefault="00624EDE" w:rsidP="00624ED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24EDE">
              <w:rPr>
                <w:rFonts w:ascii="Times New Roman" w:eastAsia="Times New Roman" w:hAnsi="Times New Roman" w:cs="Times New Roman"/>
                <w:lang w:eastAsia="en-GB"/>
              </w:rPr>
              <w:t>300 x 275 x 135 mm</w:t>
            </w:r>
          </w:p>
        </w:tc>
      </w:tr>
    </w:tbl>
    <w:p w14:paraId="223A042E" w14:textId="77777777" w:rsidR="00254F7E" w:rsidRDefault="00254F7E"/>
    <w:p w14:paraId="26BF2930" w14:textId="77777777" w:rsidR="005E36B8" w:rsidRDefault="005E36B8"/>
    <w:p w14:paraId="0E9BCD10" w14:textId="77777777" w:rsidR="005E36B8" w:rsidRDefault="005E36B8">
      <w:pPr>
        <w:rPr>
          <w:b/>
        </w:rPr>
      </w:pPr>
      <w:r w:rsidRPr="005E36B8">
        <w:rPr>
          <w:b/>
        </w:rPr>
        <w:t xml:space="preserve">Handles for Tools </w:t>
      </w:r>
    </w:p>
    <w:p w14:paraId="0A16A240" w14:textId="77777777" w:rsidR="005E36B8" w:rsidRDefault="005E36B8">
      <w:pPr>
        <w:rPr>
          <w:b/>
        </w:rPr>
      </w:pPr>
    </w:p>
    <w:p w14:paraId="215B3703" w14:textId="77777777" w:rsidR="005E36B8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C92317"/>
          <w:sz w:val="52"/>
          <w:szCs w:val="52"/>
        </w:rPr>
      </w:pPr>
      <w:r>
        <w:rPr>
          <w:rFonts w:ascii="Arial" w:hAnsi="Arial" w:cs="Arial"/>
          <w:b/>
          <w:bCs/>
          <w:color w:val="C92317"/>
          <w:sz w:val="52"/>
          <w:szCs w:val="52"/>
        </w:rPr>
        <w:t>T245-A</w:t>
      </w:r>
    </w:p>
    <w:p w14:paraId="435A25B0" w14:textId="77777777" w:rsidR="005E36B8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C92317"/>
          <w:sz w:val="40"/>
          <w:szCs w:val="40"/>
        </w:rPr>
        <w:t>General Purpose Handle</w:t>
      </w:r>
    </w:p>
    <w:p w14:paraId="7464A23B" w14:textId="77777777" w:rsidR="005E36B8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color w:val="5B5B5D"/>
          <w:sz w:val="26"/>
          <w:szCs w:val="26"/>
        </w:rPr>
      </w:pPr>
      <w:r>
        <w:rPr>
          <w:rFonts w:ascii="Arial" w:hAnsi="Arial" w:cs="Arial"/>
          <w:noProof/>
          <w:color w:val="5B5B5D"/>
          <w:sz w:val="26"/>
          <w:szCs w:val="26"/>
          <w:lang w:eastAsia="en-GB"/>
        </w:rPr>
        <w:drawing>
          <wp:inline distT="0" distB="0" distL="0" distR="0" wp14:anchorId="489944CE" wp14:editId="3AF174B1">
            <wp:extent cx="4399069" cy="1892713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89935" cy="193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B4B5" w14:textId="77777777" w:rsidR="005E36B8" w:rsidRPr="00B40D00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B40D00">
        <w:rPr>
          <w:rFonts w:ascii="Arial" w:hAnsi="Arial" w:cs="Arial"/>
          <w:color w:val="262626"/>
          <w:sz w:val="21"/>
          <w:szCs w:val="21"/>
        </w:rPr>
        <w:t xml:space="preserve">This soldering iron handle for general purposes features a </w:t>
      </w:r>
      <w:r w:rsidRPr="00B40D00">
        <w:rPr>
          <w:rFonts w:ascii="Arial" w:hAnsi="Arial" w:cs="Arial"/>
          <w:b/>
          <w:bCs/>
          <w:color w:val="262626"/>
          <w:sz w:val="21"/>
          <w:szCs w:val="21"/>
        </w:rPr>
        <w:t>soft foam grip</w:t>
      </w:r>
      <w:r w:rsidRPr="00B40D00">
        <w:rPr>
          <w:rFonts w:ascii="Arial" w:hAnsi="Arial" w:cs="Arial"/>
          <w:color w:val="262626"/>
          <w:sz w:val="21"/>
          <w:szCs w:val="21"/>
        </w:rPr>
        <w:t xml:space="preserve"> which provides thermal insulation. Is perfect for both </w:t>
      </w:r>
      <w:r w:rsidRPr="00B40D00">
        <w:rPr>
          <w:rFonts w:ascii="Arial" w:hAnsi="Arial" w:cs="Arial"/>
          <w:b/>
          <w:bCs/>
          <w:color w:val="262626"/>
          <w:sz w:val="21"/>
          <w:szCs w:val="21"/>
        </w:rPr>
        <w:t>SMD components</w:t>
      </w:r>
      <w:r w:rsidRPr="00B40D00">
        <w:rPr>
          <w:rFonts w:ascii="Arial" w:hAnsi="Arial" w:cs="Arial"/>
          <w:color w:val="262626"/>
          <w:sz w:val="21"/>
          <w:szCs w:val="21"/>
        </w:rPr>
        <w:t xml:space="preserve"> and for jobs with high power requirements (e.g. ground plane soldering).</w:t>
      </w:r>
    </w:p>
    <w:p w14:paraId="3D116696" w14:textId="77777777" w:rsidR="005E36B8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5F99525F" w14:textId="77777777" w:rsidR="00B40D00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B40D00">
        <w:rPr>
          <w:rFonts w:ascii="Arial" w:hAnsi="Arial" w:cs="Arial"/>
          <w:color w:val="262626"/>
          <w:sz w:val="21"/>
          <w:szCs w:val="21"/>
        </w:rPr>
        <w:t xml:space="preserve">Its </w:t>
      </w:r>
      <w:r w:rsidRPr="00B40D00">
        <w:rPr>
          <w:rFonts w:ascii="Arial" w:hAnsi="Arial" w:cs="Arial"/>
          <w:b/>
          <w:bCs/>
          <w:color w:val="262626"/>
          <w:sz w:val="21"/>
          <w:szCs w:val="21"/>
        </w:rPr>
        <w:t>ergonomic handle</w:t>
      </w:r>
      <w:r w:rsidRPr="00B40D00">
        <w:rPr>
          <w:rFonts w:ascii="Arial" w:hAnsi="Arial" w:cs="Arial"/>
          <w:color w:val="262626"/>
          <w:sz w:val="21"/>
          <w:szCs w:val="21"/>
        </w:rPr>
        <w:t xml:space="preserve"> and the short distance tip-to-grip ensure greater </w:t>
      </w:r>
      <w:r w:rsidRPr="00B40D00">
        <w:rPr>
          <w:rFonts w:ascii="Arial" w:hAnsi="Arial" w:cs="Arial"/>
          <w:b/>
          <w:bCs/>
          <w:color w:val="262626"/>
          <w:sz w:val="21"/>
          <w:szCs w:val="21"/>
        </w:rPr>
        <w:t>results</w:t>
      </w:r>
      <w:r w:rsidRPr="00B40D00">
        <w:rPr>
          <w:rFonts w:ascii="Arial" w:hAnsi="Arial" w:cs="Arial"/>
          <w:color w:val="262626"/>
          <w:sz w:val="21"/>
          <w:szCs w:val="21"/>
        </w:rPr>
        <w:t xml:space="preserve"> and </w:t>
      </w:r>
      <w:r w:rsidRPr="00B40D00">
        <w:rPr>
          <w:rFonts w:ascii="Arial" w:hAnsi="Arial" w:cs="Arial"/>
          <w:b/>
          <w:bCs/>
          <w:color w:val="262626"/>
          <w:sz w:val="21"/>
          <w:szCs w:val="21"/>
        </w:rPr>
        <w:t>comfort</w:t>
      </w:r>
    </w:p>
    <w:p w14:paraId="17F9E41A" w14:textId="77777777" w:rsidR="005E36B8" w:rsidRPr="00B40D00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B40D00">
        <w:rPr>
          <w:rFonts w:ascii="Arial" w:hAnsi="Arial" w:cs="Arial"/>
          <w:color w:val="262626"/>
          <w:sz w:val="21"/>
          <w:szCs w:val="21"/>
        </w:rPr>
        <w:t xml:space="preserve">The cartridges can be easily replaced using the </w:t>
      </w:r>
      <w:hyperlink r:id="rId17" w:history="1">
        <w:r w:rsidRPr="00B40D00">
          <w:rPr>
            <w:rFonts w:ascii="Arial" w:hAnsi="Arial" w:cs="Arial"/>
            <w:b/>
            <w:bCs/>
            <w:color w:val="262626"/>
            <w:sz w:val="21"/>
            <w:szCs w:val="21"/>
            <w:u w:val="single"/>
          </w:rPr>
          <w:t>quick cartridge extractor</w:t>
        </w:r>
      </w:hyperlink>
      <w:r w:rsidRPr="00B40D00">
        <w:rPr>
          <w:rFonts w:ascii="Arial" w:hAnsi="Arial" w:cs="Arial"/>
          <w:color w:val="262626"/>
          <w:sz w:val="21"/>
          <w:szCs w:val="21"/>
        </w:rPr>
        <w:t xml:space="preserve"> of JBC´s stands.</w:t>
      </w:r>
    </w:p>
    <w:p w14:paraId="68B067E6" w14:textId="77777777" w:rsidR="005E36B8" w:rsidRPr="00B40D00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</w:p>
    <w:p w14:paraId="528ED412" w14:textId="77777777" w:rsidR="005E36B8" w:rsidRPr="00B40D00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B40D00">
        <w:rPr>
          <w:rFonts w:ascii="Arial" w:hAnsi="Arial" w:cs="Arial"/>
          <w:color w:val="262626"/>
          <w:sz w:val="21"/>
          <w:szCs w:val="21"/>
        </w:rPr>
        <w:t xml:space="preserve">Works with </w:t>
      </w:r>
      <w:r w:rsidRPr="00B40D00">
        <w:rPr>
          <w:rFonts w:ascii="Arial" w:hAnsi="Arial" w:cs="Arial"/>
          <w:b/>
          <w:bCs/>
          <w:color w:val="262626"/>
          <w:sz w:val="21"/>
          <w:szCs w:val="21"/>
          <w:u w:val="single"/>
        </w:rPr>
        <w:t>C245 cartridges</w:t>
      </w:r>
    </w:p>
    <w:p w14:paraId="4C6A977F" w14:textId="77777777" w:rsidR="005E36B8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1"/>
          <w:szCs w:val="21"/>
        </w:rPr>
      </w:pPr>
      <w:r w:rsidRPr="00B40D00">
        <w:rPr>
          <w:rFonts w:ascii="Arial" w:hAnsi="Arial" w:cs="Arial"/>
          <w:b/>
          <w:bCs/>
          <w:color w:val="262626"/>
          <w:sz w:val="21"/>
          <w:szCs w:val="21"/>
        </w:rPr>
        <w:t>Easy grip replacement</w:t>
      </w:r>
    </w:p>
    <w:p w14:paraId="3042BEA0" w14:textId="77777777" w:rsidR="00521737" w:rsidRDefault="00521737" w:rsidP="005E36B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1"/>
          <w:szCs w:val="21"/>
        </w:rPr>
      </w:pPr>
    </w:p>
    <w:p w14:paraId="0B97D1A7" w14:textId="77777777" w:rsidR="00521737" w:rsidRPr="00B40D00" w:rsidRDefault="00521737" w:rsidP="005E36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b/>
          <w:bCs/>
          <w:color w:val="262626"/>
          <w:sz w:val="21"/>
          <w:szCs w:val="21"/>
        </w:rPr>
        <w:t xml:space="preserve">Stands for </w:t>
      </w:r>
      <w:proofErr w:type="spellStart"/>
      <w:r>
        <w:rPr>
          <w:rFonts w:ascii="Arial" w:hAnsi="Arial" w:cs="Arial"/>
          <w:b/>
          <w:bCs/>
          <w:color w:val="262626"/>
          <w:sz w:val="21"/>
          <w:szCs w:val="21"/>
        </w:rPr>
        <w:t>Modual</w:t>
      </w:r>
      <w:proofErr w:type="spellEnd"/>
      <w:r>
        <w:rPr>
          <w:rFonts w:ascii="Arial" w:hAnsi="Arial" w:cs="Arial"/>
          <w:b/>
          <w:bCs/>
          <w:color w:val="26262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62626"/>
          <w:sz w:val="21"/>
          <w:szCs w:val="21"/>
        </w:rPr>
        <w:t>Unts</w:t>
      </w:r>
      <w:proofErr w:type="spellEnd"/>
      <w:r>
        <w:rPr>
          <w:rFonts w:ascii="Arial" w:hAnsi="Arial" w:cs="Arial"/>
          <w:b/>
          <w:bCs/>
          <w:color w:val="262626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262626"/>
          <w:sz w:val="21"/>
          <w:szCs w:val="21"/>
        </w:rPr>
        <w:t>( More</w:t>
      </w:r>
      <w:proofErr w:type="gramEnd"/>
      <w:r>
        <w:rPr>
          <w:rFonts w:ascii="Arial" w:hAnsi="Arial" w:cs="Arial"/>
          <w:b/>
          <w:bCs/>
          <w:color w:val="262626"/>
          <w:sz w:val="21"/>
          <w:szCs w:val="21"/>
        </w:rPr>
        <w:t xml:space="preserve"> Available) </w:t>
      </w:r>
    </w:p>
    <w:p w14:paraId="5A5298C2" w14:textId="77777777" w:rsidR="005E36B8" w:rsidRPr="00B40D00" w:rsidRDefault="005E36B8" w:rsidP="005E36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B40D00">
        <w:rPr>
          <w:rFonts w:ascii="Arial" w:hAnsi="Arial" w:cs="Arial"/>
          <w:color w:val="262626"/>
          <w:sz w:val="21"/>
          <w:szCs w:val="21"/>
        </w:rPr>
        <w:t xml:space="preserve">Using the </w:t>
      </w:r>
      <w:proofErr w:type="gramStart"/>
      <w:r w:rsidRPr="00B40D00">
        <w:rPr>
          <w:rFonts w:ascii="Arial" w:hAnsi="Arial" w:cs="Arial"/>
          <w:color w:val="262626"/>
          <w:sz w:val="21"/>
          <w:szCs w:val="21"/>
        </w:rPr>
        <w:t>fitters</w:t>
      </w:r>
      <w:proofErr w:type="gramEnd"/>
      <w:r w:rsidRPr="00B40D00">
        <w:rPr>
          <w:rFonts w:ascii="Arial" w:hAnsi="Arial" w:cs="Arial"/>
          <w:color w:val="262626"/>
          <w:sz w:val="21"/>
          <w:szCs w:val="21"/>
        </w:rPr>
        <w:t xml:space="preserve"> you can easily change the damaged grips (Ref. </w:t>
      </w:r>
      <w:hyperlink r:id="rId18" w:history="1">
        <w:r w:rsidRPr="00B40D00">
          <w:rPr>
            <w:rFonts w:ascii="Arial" w:hAnsi="Arial" w:cs="Arial"/>
            <w:b/>
            <w:bCs/>
            <w:color w:val="262626"/>
            <w:sz w:val="21"/>
            <w:szCs w:val="21"/>
            <w:u w:val="single"/>
          </w:rPr>
          <w:t>0016057</w:t>
        </w:r>
      </w:hyperlink>
      <w:r w:rsidRPr="00B40D00">
        <w:rPr>
          <w:rFonts w:ascii="Arial" w:hAnsi="Arial" w:cs="Arial"/>
          <w:color w:val="262626"/>
          <w:sz w:val="21"/>
          <w:szCs w:val="21"/>
        </w:rPr>
        <w:t>).</w:t>
      </w:r>
    </w:p>
    <w:p w14:paraId="2DBB20F2" w14:textId="77777777" w:rsidR="005E36B8" w:rsidRDefault="005E36B8">
      <w:pPr>
        <w:rPr>
          <w:b/>
        </w:rPr>
      </w:pPr>
    </w:p>
    <w:p w14:paraId="7EEBAEEA" w14:textId="77777777" w:rsidR="00521737" w:rsidRDefault="00521737">
      <w:pPr>
        <w:rPr>
          <w:b/>
        </w:rPr>
      </w:pPr>
    </w:p>
    <w:p w14:paraId="32A24065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5B5B5D"/>
          <w:sz w:val="21"/>
          <w:szCs w:val="21"/>
        </w:rPr>
      </w:pPr>
      <w:r w:rsidRPr="00521737">
        <w:rPr>
          <w:rFonts w:ascii="Arial" w:hAnsi="Arial" w:cs="Arial"/>
          <w:noProof/>
          <w:color w:val="5B5B5D"/>
          <w:sz w:val="21"/>
          <w:szCs w:val="21"/>
          <w:lang w:eastAsia="en-GB"/>
        </w:rPr>
        <w:drawing>
          <wp:inline distT="0" distB="0" distL="0" distR="0" wp14:anchorId="0A670158" wp14:editId="2CAB3774">
            <wp:extent cx="4051760" cy="261492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91" cy="26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D2010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521737">
        <w:rPr>
          <w:rFonts w:ascii="Arial" w:hAnsi="Arial" w:cs="Arial"/>
          <w:color w:val="262626"/>
          <w:sz w:val="21"/>
          <w:szCs w:val="21"/>
        </w:rPr>
        <w:t>JBC´s stands feature a line-up covering Advanced Series tools range.</w:t>
      </w:r>
    </w:p>
    <w:p w14:paraId="6213B038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</w:p>
    <w:p w14:paraId="285C4D34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521737">
        <w:rPr>
          <w:rFonts w:ascii="Arial" w:hAnsi="Arial" w:cs="Arial"/>
          <w:color w:val="262626"/>
          <w:sz w:val="21"/>
          <w:szCs w:val="21"/>
        </w:rPr>
        <w:t xml:space="preserve">The </w:t>
      </w:r>
      <w:hyperlink r:id="rId20" w:history="1">
        <w:r w:rsidRPr="00521737">
          <w:rPr>
            <w:rFonts w:ascii="Arial" w:hAnsi="Arial" w:cs="Arial"/>
            <w:b/>
            <w:bCs/>
            <w:color w:val="262626"/>
            <w:sz w:val="21"/>
            <w:szCs w:val="21"/>
            <w:u w:val="single"/>
          </w:rPr>
          <w:t>sleep</w:t>
        </w:r>
      </w:hyperlink>
      <w:r w:rsidRPr="00521737">
        <w:rPr>
          <w:rFonts w:ascii="Arial" w:hAnsi="Arial" w:cs="Arial"/>
          <w:color w:val="262626"/>
          <w:sz w:val="21"/>
          <w:szCs w:val="21"/>
        </w:rPr>
        <w:t xml:space="preserve"> mode automatically reduces the tip temperature when the tool is in the stand. As a result, a tip`s life lasts up to 5 times longer.</w:t>
      </w:r>
    </w:p>
    <w:p w14:paraId="780A9D34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</w:p>
    <w:p w14:paraId="4A3DC183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521737">
        <w:rPr>
          <w:rFonts w:ascii="Arial" w:hAnsi="Arial" w:cs="Arial"/>
          <w:color w:val="262626"/>
          <w:sz w:val="21"/>
          <w:szCs w:val="21"/>
        </w:rPr>
        <w:t xml:space="preserve">The </w:t>
      </w:r>
      <w:hyperlink r:id="rId21" w:history="1">
        <w:r w:rsidRPr="00521737">
          <w:rPr>
            <w:rFonts w:ascii="Arial" w:hAnsi="Arial" w:cs="Arial"/>
            <w:b/>
            <w:bCs/>
            <w:color w:val="262626"/>
            <w:sz w:val="21"/>
            <w:szCs w:val="21"/>
            <w:u w:val="single"/>
          </w:rPr>
          <w:t>quick cartridge changer</w:t>
        </w:r>
      </w:hyperlink>
      <w:r w:rsidRPr="00521737">
        <w:rPr>
          <w:rFonts w:ascii="Arial" w:hAnsi="Arial" w:cs="Arial"/>
          <w:color w:val="262626"/>
          <w:sz w:val="21"/>
          <w:szCs w:val="21"/>
        </w:rPr>
        <w:t xml:space="preserve"> allows to switch between cartridges without interrupting your work.</w:t>
      </w:r>
    </w:p>
    <w:p w14:paraId="3E358E8A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</w:p>
    <w:p w14:paraId="27AA16B5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521737">
        <w:rPr>
          <w:rFonts w:ascii="Arial" w:hAnsi="Arial" w:cs="Arial"/>
          <w:color w:val="262626"/>
          <w:sz w:val="21"/>
          <w:szCs w:val="21"/>
        </w:rPr>
        <w:t xml:space="preserve">Moreover, the AD-SE allows you to </w:t>
      </w:r>
      <w:r w:rsidRPr="00521737">
        <w:rPr>
          <w:rFonts w:ascii="Arial" w:hAnsi="Arial" w:cs="Arial"/>
          <w:b/>
          <w:bCs/>
          <w:color w:val="262626"/>
          <w:sz w:val="21"/>
          <w:szCs w:val="21"/>
        </w:rPr>
        <w:t>easily store up to 4 cartridges.</w:t>
      </w:r>
    </w:p>
    <w:p w14:paraId="4335D7AC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</w:p>
    <w:p w14:paraId="039FCAFD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521737">
        <w:rPr>
          <w:rFonts w:ascii="Arial" w:hAnsi="Arial" w:cs="Arial"/>
          <w:color w:val="262626"/>
          <w:sz w:val="21"/>
          <w:szCs w:val="21"/>
        </w:rPr>
        <w:t xml:space="preserve">The tool holder and the cable collector are easily </w:t>
      </w:r>
      <w:r w:rsidRPr="00521737">
        <w:rPr>
          <w:rFonts w:ascii="Arial" w:hAnsi="Arial" w:cs="Arial"/>
          <w:b/>
          <w:bCs/>
          <w:color w:val="262626"/>
          <w:sz w:val="21"/>
          <w:szCs w:val="21"/>
        </w:rPr>
        <w:t>adjustable</w:t>
      </w:r>
      <w:r w:rsidRPr="00521737">
        <w:rPr>
          <w:rFonts w:ascii="Arial" w:hAnsi="Arial" w:cs="Arial"/>
          <w:color w:val="262626"/>
          <w:sz w:val="21"/>
          <w:szCs w:val="21"/>
        </w:rPr>
        <w:t xml:space="preserve"> to suit your work position and to keep the working area </w:t>
      </w:r>
      <w:r w:rsidRPr="00521737">
        <w:rPr>
          <w:rFonts w:ascii="Arial" w:hAnsi="Arial" w:cs="Arial"/>
          <w:b/>
          <w:bCs/>
          <w:color w:val="262626"/>
          <w:sz w:val="21"/>
          <w:szCs w:val="21"/>
        </w:rPr>
        <w:t>free of cable</w:t>
      </w:r>
      <w:r w:rsidRPr="00521737">
        <w:rPr>
          <w:rFonts w:ascii="Arial" w:hAnsi="Arial" w:cs="Arial"/>
          <w:color w:val="262626"/>
          <w:sz w:val="21"/>
          <w:szCs w:val="21"/>
        </w:rPr>
        <w:t>.</w:t>
      </w:r>
    </w:p>
    <w:p w14:paraId="243AF5CC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</w:p>
    <w:p w14:paraId="04F45B32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1"/>
          <w:szCs w:val="21"/>
        </w:rPr>
      </w:pPr>
      <w:r w:rsidRPr="00521737">
        <w:rPr>
          <w:rFonts w:ascii="Arial" w:hAnsi="Arial" w:cs="Arial"/>
          <w:color w:val="262626"/>
          <w:sz w:val="21"/>
          <w:szCs w:val="21"/>
        </w:rPr>
        <w:t xml:space="preserve">All stands are compatible with all </w:t>
      </w:r>
      <w:hyperlink r:id="rId22" w:history="1">
        <w:r w:rsidRPr="00521737">
          <w:rPr>
            <w:rFonts w:ascii="Arial" w:hAnsi="Arial" w:cs="Arial"/>
            <w:b/>
            <w:bCs/>
            <w:color w:val="262626"/>
            <w:sz w:val="21"/>
            <w:szCs w:val="21"/>
            <w:u w:val="single"/>
          </w:rPr>
          <w:t>Modular stations</w:t>
        </w:r>
      </w:hyperlink>
      <w:r w:rsidRPr="00521737">
        <w:rPr>
          <w:rFonts w:ascii="Arial" w:hAnsi="Arial" w:cs="Arial"/>
          <w:color w:val="262626"/>
          <w:sz w:val="21"/>
          <w:szCs w:val="21"/>
        </w:rPr>
        <w:t>.</w:t>
      </w:r>
    </w:p>
    <w:p w14:paraId="2D5B369A" w14:textId="77777777" w:rsid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1F4A7695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  <w:sz w:val="28"/>
          <w:szCs w:val="28"/>
        </w:rPr>
      </w:pPr>
      <w:r w:rsidRPr="00521737">
        <w:rPr>
          <w:rFonts w:ascii="Arial" w:hAnsi="Arial" w:cs="Arial"/>
          <w:color w:val="C92312"/>
          <w:sz w:val="28"/>
          <w:szCs w:val="28"/>
        </w:rPr>
        <w:t>Stands &amp; The Intelligent Heat Management</w:t>
      </w:r>
    </w:p>
    <w:p w14:paraId="06B3F44B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5B5B5D"/>
          <w:sz w:val="28"/>
          <w:szCs w:val="28"/>
          <w:u w:color="C92317"/>
        </w:rPr>
      </w:pPr>
      <w:r w:rsidRPr="00521737">
        <w:rPr>
          <w:rFonts w:ascii="Arial" w:hAnsi="Arial" w:cs="Arial"/>
          <w:color w:val="6E6F71"/>
          <w:sz w:val="28"/>
          <w:szCs w:val="28"/>
        </w:rPr>
        <w:fldChar w:fldCharType="begin"/>
      </w:r>
      <w:r w:rsidRPr="00521737">
        <w:rPr>
          <w:rFonts w:ascii="Arial" w:hAnsi="Arial" w:cs="Arial"/>
          <w:color w:val="6E6F71"/>
          <w:sz w:val="28"/>
          <w:szCs w:val="28"/>
        </w:rPr>
        <w:instrText>HYPERLINK "http://www.jbctools.com/tech-area.html#cartridge_extractor"</w:instrText>
      </w:r>
      <w:r w:rsidRPr="00521737">
        <w:rPr>
          <w:rFonts w:ascii="Arial" w:hAnsi="Arial" w:cs="Arial"/>
          <w:color w:val="6E6F71"/>
          <w:sz w:val="28"/>
          <w:szCs w:val="28"/>
        </w:rPr>
      </w:r>
      <w:r w:rsidRPr="00521737">
        <w:rPr>
          <w:rFonts w:ascii="Arial" w:hAnsi="Arial" w:cs="Arial"/>
          <w:color w:val="6E6F71"/>
          <w:sz w:val="28"/>
          <w:szCs w:val="28"/>
        </w:rPr>
        <w:fldChar w:fldCharType="separate"/>
      </w:r>
      <w:r w:rsidRPr="00521737">
        <w:rPr>
          <w:rFonts w:ascii="Arial" w:hAnsi="Arial" w:cs="Arial"/>
          <w:b/>
          <w:bCs/>
          <w:color w:val="C92317"/>
          <w:sz w:val="28"/>
          <w:szCs w:val="28"/>
          <w:u w:val="single" w:color="C92317"/>
        </w:rPr>
        <w:t>Quick Tip Changer</w:t>
      </w:r>
    </w:p>
    <w:p w14:paraId="40AFA3A2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521737">
        <w:rPr>
          <w:rFonts w:ascii="Arial" w:hAnsi="Arial" w:cs="Arial"/>
          <w:color w:val="6E6F71"/>
          <w:sz w:val="28"/>
          <w:szCs w:val="28"/>
        </w:rPr>
        <w:fldChar w:fldCharType="end"/>
      </w:r>
      <w:r w:rsidRPr="00521737">
        <w:rPr>
          <w:rFonts w:ascii="Arial" w:hAnsi="Arial" w:cs="Arial"/>
          <w:color w:val="262626"/>
          <w:sz w:val="28"/>
          <w:szCs w:val="28"/>
        </w:rPr>
        <w:t>Insert the cartridge, remove it and introduce a new one without having to turn off the station.</w:t>
      </w:r>
    </w:p>
    <w:p w14:paraId="2D255525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521737">
        <w:rPr>
          <w:rFonts w:ascii="Arial" w:hAnsi="Arial" w:cs="Arial"/>
          <w:color w:val="262626"/>
          <w:sz w:val="28"/>
          <w:szCs w:val="28"/>
        </w:rPr>
        <w:t xml:space="preserve">This allows you to work </w:t>
      </w:r>
    </w:p>
    <w:p w14:paraId="0C403760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  <w:sz w:val="28"/>
          <w:szCs w:val="28"/>
        </w:rPr>
      </w:pPr>
      <w:r w:rsidRPr="00521737">
        <w:rPr>
          <w:rFonts w:ascii="Arial" w:hAnsi="Arial" w:cs="Arial"/>
          <w:color w:val="262626"/>
          <w:sz w:val="28"/>
          <w:szCs w:val="28"/>
        </w:rPr>
        <w:t>on different soldering jobs.</w:t>
      </w:r>
    </w:p>
    <w:p w14:paraId="16990391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  <w:sz w:val="28"/>
          <w:szCs w:val="28"/>
        </w:rPr>
      </w:pPr>
      <w:hyperlink r:id="rId23" w:history="1">
        <w:r w:rsidRPr="00521737">
          <w:rPr>
            <w:rFonts w:ascii="Arial" w:hAnsi="Arial" w:cs="Arial"/>
            <w:b/>
            <w:bCs/>
            <w:color w:val="C92317"/>
            <w:sz w:val="28"/>
            <w:szCs w:val="28"/>
            <w:u w:val="single" w:color="C92317"/>
          </w:rPr>
          <w:t>Intelligent Heat Management</w:t>
        </w:r>
      </w:hyperlink>
    </w:p>
    <w:p w14:paraId="072A932B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521737">
        <w:rPr>
          <w:rFonts w:ascii="Arial" w:hAnsi="Arial" w:cs="Arial"/>
          <w:color w:val="262626"/>
          <w:sz w:val="28"/>
          <w:szCs w:val="28"/>
        </w:rPr>
        <w:t>The stations incorporate the sleep &amp; hibernation features.</w:t>
      </w:r>
    </w:p>
    <w:p w14:paraId="075C82A9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521737">
        <w:rPr>
          <w:rFonts w:ascii="Arial" w:hAnsi="Arial" w:cs="Arial"/>
          <w:color w:val="262626"/>
          <w:sz w:val="28"/>
          <w:szCs w:val="28"/>
        </w:rPr>
        <w:t xml:space="preserve">As a result, a JBC tip life lasts up to 5 times longer </w:t>
      </w:r>
    </w:p>
    <w:p w14:paraId="030D3D0E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  <w:sz w:val="28"/>
          <w:szCs w:val="28"/>
        </w:rPr>
      </w:pPr>
      <w:r w:rsidRPr="00521737">
        <w:rPr>
          <w:rFonts w:ascii="Arial" w:hAnsi="Arial" w:cs="Arial"/>
          <w:color w:val="262626"/>
          <w:sz w:val="28"/>
          <w:szCs w:val="28"/>
        </w:rPr>
        <w:t>than other brands.</w:t>
      </w:r>
    </w:p>
    <w:p w14:paraId="2DEBE348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  <w:sz w:val="28"/>
          <w:szCs w:val="28"/>
        </w:rPr>
      </w:pPr>
      <w:r w:rsidRPr="00521737">
        <w:rPr>
          <w:rFonts w:ascii="Arial" w:hAnsi="Arial" w:cs="Arial"/>
          <w:b/>
          <w:bCs/>
          <w:color w:val="C92317"/>
          <w:sz w:val="28"/>
          <w:szCs w:val="28"/>
        </w:rPr>
        <w:t>Suit position</w:t>
      </w:r>
    </w:p>
    <w:p w14:paraId="4D7B068B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521737">
        <w:rPr>
          <w:rFonts w:ascii="Arial" w:hAnsi="Arial" w:cs="Arial"/>
          <w:color w:val="262626"/>
          <w:sz w:val="28"/>
          <w:szCs w:val="28"/>
        </w:rPr>
        <w:t xml:space="preserve">JBC stands are designed to suit the user's work position. </w:t>
      </w:r>
    </w:p>
    <w:p w14:paraId="03B6D49F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  <w:sz w:val="28"/>
          <w:szCs w:val="28"/>
        </w:rPr>
      </w:pPr>
      <w:r w:rsidRPr="00521737">
        <w:rPr>
          <w:rFonts w:ascii="Arial" w:hAnsi="Arial" w:cs="Arial"/>
          <w:color w:val="262626"/>
          <w:sz w:val="28"/>
          <w:szCs w:val="28"/>
        </w:rPr>
        <w:t>The tool holder and the cable collector are easily adjustable.</w:t>
      </w:r>
    </w:p>
    <w:p w14:paraId="18078E3D" w14:textId="77777777" w:rsidR="00521737" w:rsidRP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  <w:sz w:val="28"/>
          <w:szCs w:val="28"/>
        </w:rPr>
      </w:pPr>
    </w:p>
    <w:p w14:paraId="74E86FA8" w14:textId="77777777" w:rsid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</w:rPr>
      </w:pPr>
      <w:r>
        <w:rPr>
          <w:rFonts w:ascii="Arial" w:hAnsi="Arial" w:cs="Arial"/>
          <w:noProof/>
          <w:color w:val="6E6F71"/>
          <w:lang w:eastAsia="en-GB"/>
        </w:rPr>
        <w:drawing>
          <wp:inline distT="0" distB="0" distL="0" distR="0" wp14:anchorId="4E34C461" wp14:editId="595EA34A">
            <wp:extent cx="1495425" cy="149940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77" cy="151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6F71"/>
          <w:lang w:eastAsia="en-GB"/>
        </w:rPr>
        <w:drawing>
          <wp:inline distT="0" distB="0" distL="0" distR="0" wp14:anchorId="1EAB36DC" wp14:editId="29645BC2">
            <wp:extent cx="1868903" cy="1873870"/>
            <wp:effectExtent l="0" t="0" r="1079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02" cy="188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E6F71"/>
          <w:lang w:eastAsia="en-GB"/>
        </w:rPr>
        <w:drawing>
          <wp:inline distT="0" distB="0" distL="0" distR="0" wp14:anchorId="1B54C15F" wp14:editId="1D8B2198">
            <wp:extent cx="1976755" cy="3441556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41" cy="345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7466" w14:textId="77777777" w:rsid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</w:rPr>
      </w:pPr>
    </w:p>
    <w:p w14:paraId="564E23FA" w14:textId="77777777" w:rsid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  <w:sz w:val="30"/>
          <w:szCs w:val="30"/>
        </w:rPr>
      </w:pPr>
    </w:p>
    <w:p w14:paraId="0EC70D22" w14:textId="77777777" w:rsid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</w:rPr>
      </w:pPr>
      <w:r>
        <w:rPr>
          <w:rFonts w:ascii="Arial" w:hAnsi="Arial" w:cs="Arial"/>
          <w:color w:val="D11218"/>
          <w:sz w:val="64"/>
          <w:szCs w:val="64"/>
        </w:rPr>
        <w:t>Modular line</w:t>
      </w:r>
    </w:p>
    <w:p w14:paraId="054F86A1" w14:textId="77777777" w:rsidR="00521737" w:rsidRDefault="00521737" w:rsidP="00521737">
      <w:pPr>
        <w:widowControl w:val="0"/>
        <w:autoSpaceDE w:val="0"/>
        <w:autoSpaceDN w:val="0"/>
        <w:adjustRightInd w:val="0"/>
        <w:rPr>
          <w:rFonts w:ascii="Arial" w:hAnsi="Arial" w:cs="Arial"/>
          <w:color w:val="6E6F71"/>
        </w:rPr>
      </w:pPr>
    </w:p>
    <w:p w14:paraId="56EC8795" w14:textId="77777777" w:rsidR="00521737" w:rsidRPr="005E36B8" w:rsidRDefault="00521737" w:rsidP="00521737">
      <w:pPr>
        <w:rPr>
          <w:b/>
        </w:rPr>
      </w:pPr>
      <w:bookmarkStart w:id="0" w:name="_GoBack"/>
      <w:r>
        <w:rPr>
          <w:rFonts w:ascii="Arial" w:hAnsi="Arial" w:cs="Arial"/>
          <w:noProof/>
          <w:color w:val="6E6F71"/>
          <w:lang w:eastAsia="en-GB"/>
        </w:rPr>
        <w:drawing>
          <wp:inline distT="0" distB="0" distL="0" distR="0" wp14:anchorId="7D949404" wp14:editId="47FF4873">
            <wp:extent cx="6160770" cy="5129173"/>
            <wp:effectExtent l="0" t="0" r="1143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50" cy="515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737" w:rsidRPr="005E36B8" w:rsidSect="006172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E"/>
    <w:rsid w:val="001C3785"/>
    <w:rsid w:val="00254F7E"/>
    <w:rsid w:val="00521737"/>
    <w:rsid w:val="005E36B8"/>
    <w:rsid w:val="00617240"/>
    <w:rsid w:val="00624EDE"/>
    <w:rsid w:val="00B40D00"/>
    <w:rsid w:val="00E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51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bctools.com/excellence_range.html#easy" TargetMode="External"/><Relationship Id="rId20" Type="http://schemas.openxmlformats.org/officeDocument/2006/relationships/hyperlink" Target="http://www.jbctools.com/tech-area.html#modulSLEEP&amp;HIBER_a" TargetMode="External"/><Relationship Id="rId21" Type="http://schemas.openxmlformats.org/officeDocument/2006/relationships/hyperlink" Target="http://www.jbctools.com/tech-area.html#cartridge_extractor" TargetMode="External"/><Relationship Id="rId22" Type="http://schemas.openxmlformats.org/officeDocument/2006/relationships/hyperlink" Target="http://www.jbctools.com/control-units-category-6.html" TargetMode="External"/><Relationship Id="rId23" Type="http://schemas.openxmlformats.org/officeDocument/2006/relationships/hyperlink" Target="http://www.jbctools.com/heating-system-menu-115.html" TargetMode="External"/><Relationship Id="rId24" Type="http://schemas.openxmlformats.org/officeDocument/2006/relationships/image" Target="media/image5.jpeg"/><Relationship Id="rId25" Type="http://schemas.openxmlformats.org/officeDocument/2006/relationships/image" Target="media/image6.jpeg"/><Relationship Id="rId26" Type="http://schemas.openxmlformats.org/officeDocument/2006/relationships/image" Target="media/image7.jpeg"/><Relationship Id="rId27" Type="http://schemas.openxmlformats.org/officeDocument/2006/relationships/image" Target="media/image8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jbctools.com/control-units-category-6.html" TargetMode="External"/><Relationship Id="rId12" Type="http://schemas.openxmlformats.org/officeDocument/2006/relationships/hyperlink" Target="http://www.jbctools.com/heating-system.html" TargetMode="External"/><Relationship Id="rId13" Type="http://schemas.openxmlformats.org/officeDocument/2006/relationships/hyperlink" Target="http://www.jbctools.com/tech-area.html#modulSLEEP&amp;HIBER_a" TargetMode="External"/><Relationship Id="rId14" Type="http://schemas.openxmlformats.org/officeDocument/2006/relationships/hyperlink" Target="http://www.jbctools.com/excellence_range.html" TargetMode="External"/><Relationship Id="rId15" Type="http://schemas.openxmlformats.org/officeDocument/2006/relationships/hyperlink" Target="http://www.jbctools.com/excellence_range.html#station" TargetMode="External"/><Relationship Id="rId16" Type="http://schemas.openxmlformats.org/officeDocument/2006/relationships/image" Target="media/image3.jpeg"/><Relationship Id="rId17" Type="http://schemas.openxmlformats.org/officeDocument/2006/relationships/hyperlink" Target="http://www.jbctools.com/tech-area.html#cartridge_extractor" TargetMode="External"/><Relationship Id="rId18" Type="http://schemas.openxmlformats.org/officeDocument/2006/relationships/hyperlink" Target="http://www.jbctools.com/0016057-grips-for-t245-c-product-1009-category-9-menu-1.html" TargetMode="External"/><Relationship Id="rId19" Type="http://schemas.openxmlformats.org/officeDocument/2006/relationships/image" Target="media/image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jbctools.com/control-units-category-6.html" TargetMode="External"/><Relationship Id="rId6" Type="http://schemas.openxmlformats.org/officeDocument/2006/relationships/hyperlink" Target="http://www.jbctools.com/heating-system.html" TargetMode="External"/><Relationship Id="rId7" Type="http://schemas.openxmlformats.org/officeDocument/2006/relationships/hyperlink" Target="http://www.jbctools.com/tech-area.html#modulSLEEP&amp;HIBER_a" TargetMode="External"/><Relationship Id="rId8" Type="http://schemas.openxmlformats.org/officeDocument/2006/relationships/hyperlink" Target="http://www.jbctools.com/excellence_ran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804</Words>
  <Characters>4584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haldane</dc:creator>
  <cp:keywords/>
  <dc:description/>
  <cp:lastModifiedBy>lewis haldane</cp:lastModifiedBy>
  <cp:revision>1</cp:revision>
  <dcterms:created xsi:type="dcterms:W3CDTF">2018-03-28T12:07:00Z</dcterms:created>
  <dcterms:modified xsi:type="dcterms:W3CDTF">2018-03-28T12:31:00Z</dcterms:modified>
</cp:coreProperties>
</file>